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63" w:rsidRDefault="000B4763" w:rsidP="003D6E9B">
      <w:pPr>
        <w:spacing w:before="100" w:beforeAutospacing="1" w:after="100" w:afterAutospacing="1" w:line="240" w:lineRule="auto"/>
        <w:jc w:val="both"/>
        <w:rPr>
          <w:rFonts w:ascii="Verdana" w:eastAsia="Times New Roman" w:hAnsi="Verdana" w:cs="Times New Roman"/>
          <w:lang w:eastAsia="en-GB"/>
        </w:rPr>
      </w:pPr>
    </w:p>
    <w:p w:rsidR="000B4763" w:rsidRDefault="000B4763" w:rsidP="000B4763">
      <w:pPr>
        <w:pStyle w:val="NormalWeb"/>
      </w:pPr>
      <w:bookmarkStart w:id="0" w:name="_GoBack"/>
      <w:r>
        <w:rPr>
          <w:noProof/>
        </w:rPr>
        <w:drawing>
          <wp:anchor distT="0" distB="0" distL="114300" distR="114300" simplePos="0" relativeHeight="251658240" behindDoc="0" locked="0" layoutInCell="1" allowOverlap="1" wp14:anchorId="52E0E9BF" wp14:editId="19741BFB">
            <wp:simplePos x="0" y="0"/>
            <wp:positionH relativeFrom="column">
              <wp:posOffset>2190750</wp:posOffset>
            </wp:positionH>
            <wp:positionV relativeFrom="paragraph">
              <wp:posOffset>235585</wp:posOffset>
            </wp:positionV>
            <wp:extent cx="3362325" cy="1061787"/>
            <wp:effectExtent l="0" t="0" r="0" b="5080"/>
            <wp:wrapNone/>
            <wp:docPr id="2" name="Picture 2" descr="C:\Users\Michal\Download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l\Downloads\imag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341" cy="106463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rPr>
        <w:drawing>
          <wp:inline distT="0" distB="0" distL="0" distR="0" wp14:anchorId="4DEEAAB9" wp14:editId="581857BE">
            <wp:extent cx="1524000" cy="1314450"/>
            <wp:effectExtent l="0" t="0" r="0" b="0"/>
            <wp:docPr id="1" name="Picture 1" descr="C:\Users\Michal\Documents\Icos\ICO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Documents\Icos\ICO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314450"/>
                    </a:xfrm>
                    <a:prstGeom prst="rect">
                      <a:avLst/>
                    </a:prstGeom>
                    <a:noFill/>
                    <a:ln>
                      <a:noFill/>
                    </a:ln>
                  </pic:spPr>
                </pic:pic>
              </a:graphicData>
            </a:graphic>
          </wp:inline>
        </w:drawing>
      </w:r>
    </w:p>
    <w:p w:rsidR="000B4763" w:rsidRDefault="000B4763" w:rsidP="000B4763">
      <w:pPr>
        <w:pStyle w:val="NormalWeb"/>
      </w:pPr>
    </w:p>
    <w:p w:rsidR="000B4763" w:rsidRDefault="000B4763" w:rsidP="003D6E9B">
      <w:pPr>
        <w:spacing w:before="100" w:beforeAutospacing="1" w:after="100" w:afterAutospacing="1" w:line="240" w:lineRule="auto"/>
        <w:jc w:val="both"/>
        <w:rPr>
          <w:rFonts w:ascii="Verdana" w:eastAsia="Times New Roman" w:hAnsi="Verdana" w:cs="Times New Roman"/>
          <w:lang w:eastAsia="en-GB"/>
        </w:rPr>
      </w:pP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Pr>
          <w:rFonts w:ascii="Verdana" w:eastAsia="Times New Roman" w:hAnsi="Verdana" w:cs="Times New Roman"/>
          <w:lang w:eastAsia="en-GB"/>
        </w:rPr>
        <w:t>Carlos</w:t>
      </w:r>
      <w:r w:rsidR="00D914DD">
        <w:rPr>
          <w:rFonts w:ascii="Verdana" w:eastAsia="Times New Roman" w:hAnsi="Verdana" w:cs="Times New Roman"/>
          <w:lang w:eastAsia="en-GB"/>
        </w:rPr>
        <w:t xml:space="preserve"> (name changed)</w:t>
      </w:r>
      <w:r w:rsidRPr="003D6E9B">
        <w:rPr>
          <w:rFonts w:ascii="Verdana" w:eastAsia="Times New Roman" w:hAnsi="Verdana" w:cs="Times New Roman"/>
          <w:lang w:eastAsia="en-GB"/>
        </w:rPr>
        <w:t xml:space="preserve"> is a </w:t>
      </w:r>
      <w:r w:rsidR="00D914DD">
        <w:rPr>
          <w:rFonts w:ascii="Verdana" w:eastAsia="Times New Roman" w:hAnsi="Verdana" w:cs="Times New Roman"/>
          <w:lang w:eastAsia="en-GB"/>
        </w:rPr>
        <w:t xml:space="preserve">58-year-old </w:t>
      </w:r>
      <w:r w:rsidRPr="003D6E9B">
        <w:rPr>
          <w:rFonts w:ascii="Verdana" w:eastAsia="Times New Roman" w:hAnsi="Verdana" w:cs="Times New Roman"/>
          <w:lang w:eastAsia="en-GB"/>
        </w:rPr>
        <w:t xml:space="preserve">vulnerable client </w:t>
      </w:r>
      <w:r w:rsidR="00D914DD">
        <w:rPr>
          <w:rFonts w:ascii="Verdana" w:eastAsia="Times New Roman" w:hAnsi="Verdana" w:cs="Times New Roman"/>
          <w:lang w:eastAsia="en-GB"/>
        </w:rPr>
        <w:t>from Bulgaria</w:t>
      </w:r>
      <w:r w:rsidR="0034143C">
        <w:rPr>
          <w:rFonts w:ascii="Verdana" w:eastAsia="Times New Roman" w:hAnsi="Verdana" w:cs="Times New Roman"/>
          <w:lang w:eastAsia="en-GB"/>
        </w:rPr>
        <w:t xml:space="preserve"> who suffered from workplace exploitation in the past that has left a long-lasting impact on his well-being. He has been a victim of a violent assault and theft that left him distressed and distrustful. Having very </w:t>
      </w:r>
      <w:r w:rsidRPr="003D6E9B">
        <w:rPr>
          <w:rFonts w:ascii="Verdana" w:eastAsia="Times New Roman" w:hAnsi="Verdana" w:cs="Times New Roman"/>
          <w:lang w:eastAsia="en-GB"/>
        </w:rPr>
        <w:t>limited English</w:t>
      </w:r>
      <w:r w:rsidR="0034143C">
        <w:rPr>
          <w:rFonts w:ascii="Verdana" w:eastAsia="Times New Roman" w:hAnsi="Verdana" w:cs="Times New Roman"/>
          <w:lang w:eastAsia="en-GB"/>
        </w:rPr>
        <w:t xml:space="preserve"> skills, he</w:t>
      </w:r>
      <w:r w:rsidRPr="003D6E9B">
        <w:rPr>
          <w:rFonts w:ascii="Verdana" w:eastAsia="Times New Roman" w:hAnsi="Verdana" w:cs="Times New Roman"/>
          <w:lang w:eastAsia="en-GB"/>
        </w:rPr>
        <w:t xml:space="preserve"> requires an interpreter to access services. He approached the charity for support after experiencing multiple barriers in healthcare, criminal justice processes, and compensation claims, which had a significant emotional impact and left him feeling disillusioned and unsupported.</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Pr>
          <w:rFonts w:ascii="Verdana" w:eastAsia="Times New Roman" w:hAnsi="Verdana" w:cs="Times New Roman"/>
          <w:lang w:eastAsia="en-GB"/>
        </w:rPr>
        <w:t>Carlos</w:t>
      </w:r>
      <w:r w:rsidRPr="003D6E9B">
        <w:rPr>
          <w:rFonts w:ascii="Verdana" w:eastAsia="Times New Roman" w:hAnsi="Verdana" w:cs="Times New Roman"/>
          <w:lang w:eastAsia="en-GB"/>
        </w:rPr>
        <w:t xml:space="preserve"> attempted to attend a vascular appointment at Sunderland Royal Hospital. However, the hospital informed him that they could not proceed as they were unable to book an interpreter, and his referral was sent back to his GP. This caused distress and delayed essential medical care. </w:t>
      </w:r>
      <w:r>
        <w:rPr>
          <w:rFonts w:ascii="Verdana" w:eastAsia="Times New Roman" w:hAnsi="Verdana" w:cs="Times New Roman"/>
          <w:lang w:eastAsia="en-GB"/>
        </w:rPr>
        <w:t>The support worker advised Carlos</w:t>
      </w:r>
      <w:r w:rsidRPr="003D6E9B">
        <w:rPr>
          <w:rFonts w:ascii="Verdana" w:eastAsia="Times New Roman" w:hAnsi="Verdana" w:cs="Times New Roman"/>
          <w:lang w:eastAsia="en-GB"/>
        </w:rPr>
        <w:t xml:space="preserve"> to contact his GP for further action and subsequently assisted him in making a formal complaint to the NHS regarding the denial of his appointment.</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sidRPr="003D6E9B">
        <w:rPr>
          <w:rFonts w:ascii="Verdana" w:eastAsia="Times New Roman" w:hAnsi="Verdana" w:cs="Times New Roman"/>
          <w:lang w:eastAsia="en-GB"/>
        </w:rPr>
        <w:t>Following the complaint, the</w:t>
      </w:r>
      <w:r>
        <w:rPr>
          <w:rFonts w:ascii="Verdana" w:eastAsia="Times New Roman" w:hAnsi="Verdana" w:cs="Times New Roman"/>
          <w:lang w:eastAsia="en-GB"/>
        </w:rPr>
        <w:t xml:space="preserve"> NHS responded positively. Carlos</w:t>
      </w:r>
      <w:r w:rsidRPr="003D6E9B">
        <w:rPr>
          <w:rFonts w:ascii="Verdana" w:eastAsia="Times New Roman" w:hAnsi="Verdana" w:cs="Times New Roman"/>
          <w:lang w:eastAsia="en-GB"/>
        </w:rPr>
        <w:t xml:space="preserve"> was offered a fast-tracked MRI scan appointment on 7 December. The hospital also assured him that his needs would be accommodated, including the provision of a Bulgarian interpreter, and clarified that the previous cancellation was not due to a lack of interpreter availability. This outc</w:t>
      </w:r>
      <w:r>
        <w:rPr>
          <w:rFonts w:ascii="Verdana" w:eastAsia="Times New Roman" w:hAnsi="Verdana" w:cs="Times New Roman"/>
          <w:lang w:eastAsia="en-GB"/>
        </w:rPr>
        <w:t>ome significantly improved Carlos’</w:t>
      </w:r>
      <w:r w:rsidRPr="003D6E9B">
        <w:rPr>
          <w:rFonts w:ascii="Verdana" w:eastAsia="Times New Roman" w:hAnsi="Verdana" w:cs="Times New Roman"/>
          <w:lang w:eastAsia="en-GB"/>
        </w:rPr>
        <w:t xml:space="preserve"> access to healthcare and restored some trust in the system.</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Pr>
          <w:rFonts w:ascii="Verdana" w:eastAsia="Times New Roman" w:hAnsi="Verdana" w:cs="Times New Roman"/>
          <w:lang w:eastAsia="en-GB"/>
        </w:rPr>
        <w:t>Carlos also</w:t>
      </w:r>
      <w:r w:rsidRPr="003D6E9B">
        <w:rPr>
          <w:rFonts w:ascii="Verdana" w:eastAsia="Times New Roman" w:hAnsi="Verdana" w:cs="Times New Roman"/>
          <w:lang w:eastAsia="en-GB"/>
        </w:rPr>
        <w:t xml:space="preserve"> received notification from the Police that their investigation into his case had been closed due to insufficient evidence and alleged discrep</w:t>
      </w:r>
      <w:r>
        <w:rPr>
          <w:rFonts w:ascii="Verdana" w:eastAsia="Times New Roman" w:hAnsi="Verdana" w:cs="Times New Roman"/>
          <w:lang w:eastAsia="en-GB"/>
        </w:rPr>
        <w:t>ancies. This decision left Carlos</w:t>
      </w:r>
      <w:r w:rsidRPr="003D6E9B">
        <w:rPr>
          <w:rFonts w:ascii="Verdana" w:eastAsia="Times New Roman" w:hAnsi="Verdana" w:cs="Times New Roman"/>
          <w:lang w:eastAsia="en-GB"/>
        </w:rPr>
        <w:t xml:space="preserve"> feeling deeply frustrated and disillusioned. The support worker contacted the inves</w:t>
      </w:r>
      <w:r>
        <w:rPr>
          <w:rFonts w:ascii="Verdana" w:eastAsia="Times New Roman" w:hAnsi="Verdana" w:cs="Times New Roman"/>
          <w:lang w:eastAsia="en-GB"/>
        </w:rPr>
        <w:t xml:space="preserve">tigating officer </w:t>
      </w:r>
      <w:r w:rsidRPr="003D6E9B">
        <w:rPr>
          <w:rFonts w:ascii="Verdana" w:eastAsia="Times New Roman" w:hAnsi="Verdana" w:cs="Times New Roman"/>
          <w:lang w:eastAsia="en-GB"/>
        </w:rPr>
        <w:t>via email to seek clarification. The officer provided a deta</w:t>
      </w:r>
      <w:r>
        <w:rPr>
          <w:rFonts w:ascii="Verdana" w:eastAsia="Times New Roman" w:hAnsi="Verdana" w:cs="Times New Roman"/>
          <w:lang w:eastAsia="en-GB"/>
        </w:rPr>
        <w:t>iled response addressing Carlos’</w:t>
      </w:r>
      <w:r w:rsidRPr="003D6E9B">
        <w:rPr>
          <w:rFonts w:ascii="Verdana" w:eastAsia="Times New Roman" w:hAnsi="Verdana" w:cs="Times New Roman"/>
          <w:lang w:eastAsia="en-GB"/>
        </w:rPr>
        <w:t xml:space="preserve"> concerns, which was forwarded to him.</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sidRPr="003D6E9B">
        <w:rPr>
          <w:rFonts w:ascii="Verdana" w:eastAsia="Times New Roman" w:hAnsi="Verdana" w:cs="Times New Roman"/>
          <w:lang w:eastAsia="en-GB"/>
        </w:rPr>
        <w:t>In addit</w:t>
      </w:r>
      <w:r>
        <w:rPr>
          <w:rFonts w:ascii="Verdana" w:eastAsia="Times New Roman" w:hAnsi="Verdana" w:cs="Times New Roman"/>
          <w:lang w:eastAsia="en-GB"/>
        </w:rPr>
        <w:t>ion, the charity supported Carlos</w:t>
      </w:r>
      <w:r w:rsidRPr="003D6E9B">
        <w:rPr>
          <w:rFonts w:ascii="Verdana" w:eastAsia="Times New Roman" w:hAnsi="Verdana" w:cs="Times New Roman"/>
          <w:lang w:eastAsia="en-GB"/>
        </w:rPr>
        <w:t xml:space="preserve"> in applying to the </w:t>
      </w:r>
      <w:r w:rsidRPr="00A47AFC">
        <w:rPr>
          <w:rFonts w:ascii="Verdana" w:eastAsia="Times New Roman" w:hAnsi="Verdana" w:cs="Times New Roman"/>
          <w:bCs/>
          <w:lang w:eastAsia="en-GB"/>
        </w:rPr>
        <w:t>Victims’ Right to Review (VRR) Scheme</w:t>
      </w:r>
      <w:r w:rsidRPr="003D6E9B">
        <w:rPr>
          <w:rFonts w:ascii="Verdana" w:eastAsia="Times New Roman" w:hAnsi="Verdana" w:cs="Times New Roman"/>
          <w:lang w:eastAsia="en-GB"/>
        </w:rPr>
        <w:t xml:space="preserve"> to challenge the decis</w:t>
      </w:r>
      <w:r>
        <w:rPr>
          <w:rFonts w:ascii="Verdana" w:eastAsia="Times New Roman" w:hAnsi="Verdana" w:cs="Times New Roman"/>
          <w:lang w:eastAsia="en-GB"/>
        </w:rPr>
        <w:t>ion to close the investigation.</w:t>
      </w:r>
      <w:r w:rsidRPr="003D6E9B">
        <w:rPr>
          <w:rFonts w:ascii="Verdana" w:eastAsia="Times New Roman" w:hAnsi="Verdana" w:cs="Times New Roman"/>
          <w:lang w:eastAsia="en-GB"/>
        </w:rPr>
        <w:t xml:space="preserve"> The client was informed about the process, expected timelines, and next steps. When further information about the crime was requested by email, the charity assisted in drafting and submitting a c</w:t>
      </w:r>
      <w:r>
        <w:rPr>
          <w:rFonts w:ascii="Verdana" w:eastAsia="Times New Roman" w:hAnsi="Verdana" w:cs="Times New Roman"/>
          <w:lang w:eastAsia="en-GB"/>
        </w:rPr>
        <w:t>omprehensive response on Carlos’</w:t>
      </w:r>
      <w:r w:rsidRPr="003D6E9B">
        <w:rPr>
          <w:rFonts w:ascii="Verdana" w:eastAsia="Times New Roman" w:hAnsi="Verdana" w:cs="Times New Roman"/>
          <w:lang w:eastAsia="en-GB"/>
        </w:rPr>
        <w:t xml:space="preserve"> behalf.</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sidRPr="003D6E9B">
        <w:rPr>
          <w:rFonts w:ascii="Verdana" w:eastAsia="Times New Roman" w:hAnsi="Verdana" w:cs="Times New Roman"/>
          <w:lang w:eastAsia="en-GB"/>
        </w:rPr>
        <w:lastRenderedPageBreak/>
        <w:t>A formal complaint was also prepared and printed for submission to North Wales Police regarding the conduct of the inve</w:t>
      </w:r>
      <w:r>
        <w:rPr>
          <w:rFonts w:ascii="Verdana" w:eastAsia="Times New Roman" w:hAnsi="Verdana" w:cs="Times New Roman"/>
          <w:lang w:eastAsia="en-GB"/>
        </w:rPr>
        <w:t xml:space="preserve">stigation. </w:t>
      </w:r>
      <w:r w:rsidRPr="003D6E9B">
        <w:rPr>
          <w:rFonts w:ascii="Verdana" w:eastAsia="Times New Roman" w:hAnsi="Verdana" w:cs="Times New Roman"/>
          <w:lang w:eastAsia="en-GB"/>
        </w:rPr>
        <w:t>Confirmation was later received from the Police acknowledging the complaint and confirming it was being handled.</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Pr>
          <w:rFonts w:ascii="Verdana" w:eastAsia="Times New Roman" w:hAnsi="Verdana" w:cs="Times New Roman"/>
          <w:lang w:eastAsia="en-GB"/>
        </w:rPr>
        <w:t>Carlos</w:t>
      </w:r>
      <w:r w:rsidR="000F6931">
        <w:rPr>
          <w:rFonts w:ascii="Verdana" w:eastAsia="Times New Roman" w:hAnsi="Verdana" w:cs="Times New Roman"/>
          <w:lang w:eastAsia="en-GB"/>
        </w:rPr>
        <w:t xml:space="preserve"> and his carer</w:t>
      </w:r>
      <w:r w:rsidRPr="003D6E9B">
        <w:rPr>
          <w:rFonts w:ascii="Verdana" w:eastAsia="Times New Roman" w:hAnsi="Verdana" w:cs="Times New Roman"/>
          <w:lang w:eastAsia="en-GB"/>
        </w:rPr>
        <w:t xml:space="preserve"> later brought in a letter from the Police detailing the complaint resolution. They asked for support in drafting a response raising ongoing concerns, which the charity provided.</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Pr>
          <w:rFonts w:ascii="Verdana" w:eastAsia="Times New Roman" w:hAnsi="Verdana" w:cs="Times New Roman"/>
          <w:lang w:eastAsia="en-GB"/>
        </w:rPr>
        <w:t>Carlos</w:t>
      </w:r>
      <w:r w:rsidRPr="003D6E9B">
        <w:rPr>
          <w:rFonts w:ascii="Verdana" w:eastAsia="Times New Roman" w:hAnsi="Verdana" w:cs="Times New Roman"/>
          <w:lang w:eastAsia="en-GB"/>
        </w:rPr>
        <w:t xml:space="preserve"> is pursuing a criminal injuries compensation claim. The charity liaised with his solicitors, responding to their request by submitting the signed authority form and grantin</w:t>
      </w:r>
      <w:r>
        <w:rPr>
          <w:rFonts w:ascii="Verdana" w:eastAsia="Times New Roman" w:hAnsi="Verdana" w:cs="Times New Roman"/>
          <w:lang w:eastAsia="en-GB"/>
        </w:rPr>
        <w:t>g permission to disclose Carlos’</w:t>
      </w:r>
      <w:r w:rsidRPr="003D6E9B">
        <w:rPr>
          <w:rFonts w:ascii="Verdana" w:eastAsia="Times New Roman" w:hAnsi="Verdana" w:cs="Times New Roman"/>
          <w:lang w:eastAsia="en-GB"/>
        </w:rPr>
        <w:t xml:space="preserve"> medical information to the Criminal Injuries Compensation Authority (CICA).</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Pr>
          <w:rFonts w:ascii="Verdana" w:eastAsia="Times New Roman" w:hAnsi="Verdana" w:cs="Times New Roman"/>
          <w:lang w:eastAsia="en-GB"/>
        </w:rPr>
        <w:t>Carlos</w:t>
      </w:r>
      <w:r w:rsidRPr="003D6E9B">
        <w:rPr>
          <w:rFonts w:ascii="Verdana" w:eastAsia="Times New Roman" w:hAnsi="Verdana" w:cs="Times New Roman"/>
          <w:lang w:eastAsia="en-GB"/>
        </w:rPr>
        <w:t xml:space="preserve"> also sought advice regarding compensation for a scrapped car linked to his case. He was provided with clear guidance on how to pursue this claim, and the charity assisted in preparing a letter to supp</w:t>
      </w:r>
      <w:r>
        <w:rPr>
          <w:rFonts w:ascii="Verdana" w:eastAsia="Times New Roman" w:hAnsi="Verdana" w:cs="Times New Roman"/>
          <w:lang w:eastAsia="en-GB"/>
        </w:rPr>
        <w:t xml:space="preserve">ort the application. </w:t>
      </w:r>
    </w:p>
    <w:p w:rsidR="003D6E9B" w:rsidRPr="003D6E9B" w:rsidRDefault="003D6E9B" w:rsidP="003D6E9B">
      <w:pPr>
        <w:spacing w:before="100" w:beforeAutospacing="1" w:after="100" w:afterAutospacing="1" w:line="240" w:lineRule="auto"/>
        <w:jc w:val="both"/>
        <w:rPr>
          <w:rFonts w:ascii="Verdana" w:eastAsia="Times New Roman" w:hAnsi="Verdana" w:cs="Times New Roman"/>
          <w:lang w:eastAsia="en-GB"/>
        </w:rPr>
      </w:pPr>
      <w:r w:rsidRPr="003D6E9B">
        <w:rPr>
          <w:rFonts w:ascii="Verdana" w:eastAsia="Times New Roman" w:hAnsi="Verdana" w:cs="Times New Roman"/>
          <w:lang w:eastAsia="en-GB"/>
        </w:rPr>
        <w:t xml:space="preserve">Through sustained advocacy and </w:t>
      </w:r>
      <w:r w:rsidR="002D475A">
        <w:rPr>
          <w:rFonts w:ascii="Verdana" w:eastAsia="Times New Roman" w:hAnsi="Verdana" w:cs="Times New Roman"/>
          <w:lang w:eastAsia="en-GB"/>
        </w:rPr>
        <w:t>multi-agency coordination, Carlos</w:t>
      </w:r>
      <w:r w:rsidRPr="003D6E9B">
        <w:rPr>
          <w:rFonts w:ascii="Verdana" w:eastAsia="Times New Roman" w:hAnsi="Verdana" w:cs="Times New Roman"/>
          <w:lang w:eastAsia="en-GB"/>
        </w:rPr>
        <w:t xml:space="preserve"> achieved tangible progress in several areas. He secured timely access to healthcare with appropriate language support, received formal responses to police and NHS complaints, progressed his victims’ rights review and compensation claims, and gained clarity and reassurance during a highly stressful period. This case highlights the importance of advocacy for vulnerable individuals navigating complex systems and demonstrates the charity’s role in ensuring clients’ rights are upheld and their voices heard.</w:t>
      </w:r>
    </w:p>
    <w:p w:rsidR="005D6EED" w:rsidRPr="003D6E9B" w:rsidRDefault="005D6EED" w:rsidP="003D6E9B">
      <w:pPr>
        <w:jc w:val="both"/>
        <w:rPr>
          <w:rFonts w:ascii="Verdana" w:hAnsi="Verdana"/>
        </w:rPr>
      </w:pPr>
    </w:p>
    <w:sectPr w:rsidR="005D6EED" w:rsidRPr="003D6E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B0" w:rsidRDefault="00EB2DB0" w:rsidP="00A47AFC">
      <w:pPr>
        <w:spacing w:after="0" w:line="240" w:lineRule="auto"/>
      </w:pPr>
      <w:r>
        <w:separator/>
      </w:r>
    </w:p>
  </w:endnote>
  <w:endnote w:type="continuationSeparator" w:id="0">
    <w:p w:rsidR="00EB2DB0" w:rsidRDefault="00EB2DB0" w:rsidP="00A4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FC" w:rsidRDefault="00A47A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311212"/>
      <w:docPartObj>
        <w:docPartGallery w:val="Page Numbers (Bottom of Page)"/>
        <w:docPartUnique/>
      </w:docPartObj>
    </w:sdtPr>
    <w:sdtEndPr>
      <w:rPr>
        <w:noProof/>
      </w:rPr>
    </w:sdtEndPr>
    <w:sdtContent>
      <w:p w:rsidR="00A47AFC" w:rsidRDefault="00A47AFC">
        <w:pPr>
          <w:pStyle w:val="Footer"/>
          <w:jc w:val="center"/>
        </w:pPr>
        <w:r>
          <w:fldChar w:fldCharType="begin"/>
        </w:r>
        <w:r>
          <w:instrText xml:space="preserve"> PAGE   \* MERGEFORMAT </w:instrText>
        </w:r>
        <w:r>
          <w:fldChar w:fldCharType="separate"/>
        </w:r>
        <w:r w:rsidR="000B4763">
          <w:rPr>
            <w:noProof/>
          </w:rPr>
          <w:t>2</w:t>
        </w:r>
        <w:r>
          <w:rPr>
            <w:noProof/>
          </w:rPr>
          <w:fldChar w:fldCharType="end"/>
        </w:r>
      </w:p>
    </w:sdtContent>
  </w:sdt>
  <w:p w:rsidR="00A47AFC" w:rsidRDefault="00A47A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FC" w:rsidRDefault="00A47A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B0" w:rsidRDefault="00EB2DB0" w:rsidP="00A47AFC">
      <w:pPr>
        <w:spacing w:after="0" w:line="240" w:lineRule="auto"/>
      </w:pPr>
      <w:r>
        <w:separator/>
      </w:r>
    </w:p>
  </w:footnote>
  <w:footnote w:type="continuationSeparator" w:id="0">
    <w:p w:rsidR="00EB2DB0" w:rsidRDefault="00EB2DB0" w:rsidP="00A47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FC" w:rsidRDefault="00A47A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FC" w:rsidRDefault="00A47AF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FC" w:rsidRDefault="00A47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9B"/>
    <w:rsid w:val="000B4763"/>
    <w:rsid w:val="000F6931"/>
    <w:rsid w:val="002D475A"/>
    <w:rsid w:val="0034143C"/>
    <w:rsid w:val="003B2605"/>
    <w:rsid w:val="003D6E9B"/>
    <w:rsid w:val="005D6EED"/>
    <w:rsid w:val="00617B61"/>
    <w:rsid w:val="00A47AFC"/>
    <w:rsid w:val="00D914DD"/>
    <w:rsid w:val="00EB2DB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85DD"/>
  <w15:chartTrackingRefBased/>
  <w15:docId w15:val="{3FA98366-447C-4CB0-8160-E590F3C7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D6E9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6E9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D6E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6E9B"/>
    <w:rPr>
      <w:b/>
      <w:bCs/>
    </w:rPr>
  </w:style>
  <w:style w:type="paragraph" w:styleId="Header">
    <w:name w:val="header"/>
    <w:basedOn w:val="Normal"/>
    <w:link w:val="HeaderChar"/>
    <w:uiPriority w:val="99"/>
    <w:unhideWhenUsed/>
    <w:rsid w:val="00A47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AFC"/>
  </w:style>
  <w:style w:type="paragraph" w:styleId="Footer">
    <w:name w:val="footer"/>
    <w:basedOn w:val="Normal"/>
    <w:link w:val="FooterChar"/>
    <w:uiPriority w:val="99"/>
    <w:unhideWhenUsed/>
    <w:rsid w:val="00A47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615265">
      <w:bodyDiv w:val="1"/>
      <w:marLeft w:val="0"/>
      <w:marRight w:val="0"/>
      <w:marTop w:val="0"/>
      <w:marBottom w:val="0"/>
      <w:divBdr>
        <w:top w:val="none" w:sz="0" w:space="0" w:color="auto"/>
        <w:left w:val="none" w:sz="0" w:space="0" w:color="auto"/>
        <w:bottom w:val="none" w:sz="0" w:space="0" w:color="auto"/>
        <w:right w:val="none" w:sz="0" w:space="0" w:color="auto"/>
      </w:divBdr>
    </w:div>
    <w:div w:id="1162117052">
      <w:bodyDiv w:val="1"/>
      <w:marLeft w:val="0"/>
      <w:marRight w:val="0"/>
      <w:marTop w:val="0"/>
      <w:marBottom w:val="0"/>
      <w:divBdr>
        <w:top w:val="none" w:sz="0" w:space="0" w:color="auto"/>
        <w:left w:val="none" w:sz="0" w:space="0" w:color="auto"/>
        <w:bottom w:val="none" w:sz="0" w:space="0" w:color="auto"/>
        <w:right w:val="none" w:sz="0" w:space="0" w:color="auto"/>
      </w:divBdr>
    </w:div>
    <w:div w:id="15614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Filipiak</dc:creator>
  <cp:keywords/>
  <dc:description/>
  <cp:lastModifiedBy>Michal</cp:lastModifiedBy>
  <cp:revision>7</cp:revision>
  <dcterms:created xsi:type="dcterms:W3CDTF">2026-01-27T13:32:00Z</dcterms:created>
  <dcterms:modified xsi:type="dcterms:W3CDTF">2026-02-20T15:16:00Z</dcterms:modified>
</cp:coreProperties>
</file>